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body>
    <w:p xmlns:wp14="http://schemas.microsoft.com/office/word/2010/wordml" w:rsidP="0C27D9CD" wp14:paraId="2C078E63" wp14:textId="77AAB32C">
      <w:pPr>
        <w:pStyle w:val="Heading1"/>
      </w:pPr>
      <w:r w:rsidR="7995F0DA">
        <w:rPr/>
        <w:t>Source Evaluation</w:t>
      </w:r>
    </w:p>
    <w:p w:rsidR="7995F0DA" w:rsidP="5DA3D21E" w:rsidRDefault="7995F0DA" w14:paraId="5FE59A2F" w14:textId="104635EC">
      <w:pPr>
        <w:pStyle w:val="Normal"/>
        <w:suppressLineNumbers w:val="0"/>
        <w:bidi w:val="0"/>
        <w:spacing w:before="0" w:beforeAutospacing="off" w:after="160" w:afterAutospacing="off" w:line="279" w:lineRule="auto"/>
        <w:ind w:left="0" w:right="0" w:firstLine="720"/>
        <w:jc w:val="left"/>
      </w:pPr>
      <w:r w:rsidR="7995F0DA">
        <w:rPr/>
        <w:t xml:space="preserve">Source evaluation is important. </w:t>
      </w:r>
      <w:r w:rsidR="7995F0DA">
        <w:rPr/>
        <w:t>We’re</w:t>
      </w:r>
      <w:r w:rsidR="7995F0DA">
        <w:rPr/>
        <w:t xml:space="preserve"> going to teach you a few skills that</w:t>
      </w:r>
      <w:r w:rsidR="10E6EDFC">
        <w:rPr/>
        <w:t>,</w:t>
      </w:r>
      <w:r w:rsidR="7995F0DA">
        <w:rPr/>
        <w:t xml:space="preserve"> if </w:t>
      </w:r>
      <w:r w:rsidR="7995F0DA">
        <w:rPr/>
        <w:t>utilized</w:t>
      </w:r>
      <w:r w:rsidR="582C9CEC">
        <w:rPr/>
        <w:t xml:space="preserve">, </w:t>
      </w:r>
      <w:r w:rsidR="7995F0DA">
        <w:rPr/>
        <w:t>will make you a better information evaluator than most professors, for real</w:t>
      </w:r>
      <w:r w:rsidR="67E90626">
        <w:rPr/>
        <w:t>;</w:t>
      </w:r>
      <w:r w:rsidR="7995F0DA">
        <w:rPr/>
        <w:t xml:space="preserve"> a study by Stanford proves it. But first, </w:t>
      </w:r>
      <w:r w:rsidR="7995F0DA">
        <w:rPr/>
        <w:t>here’s</w:t>
      </w:r>
      <w:r w:rsidR="7995F0DA">
        <w:rPr/>
        <w:t xml:space="preserve"> a quick note:</w:t>
      </w:r>
      <w:r w:rsidR="02D7FC52">
        <w:rPr/>
        <w:t xml:space="preserve"> when we </w:t>
      </w:r>
      <w:r w:rsidR="02D7FC52">
        <w:rPr/>
        <w:t>say</w:t>
      </w:r>
      <w:r w:rsidR="02D7FC52">
        <w:rPr/>
        <w:t xml:space="preserve"> information</w:t>
      </w:r>
      <w:r w:rsidR="2BD82104">
        <w:rPr/>
        <w:t xml:space="preserve">, </w:t>
      </w:r>
      <w:r w:rsidR="02D7FC52">
        <w:rPr/>
        <w:t>we want you to think</w:t>
      </w:r>
      <w:r w:rsidR="2593B136">
        <w:rPr/>
        <w:t xml:space="preserve"> of </w:t>
      </w:r>
      <w:r w:rsidR="07A2C3DC">
        <w:rPr/>
        <w:t>Tweets,</w:t>
      </w:r>
      <w:r w:rsidR="02D7FC52">
        <w:rPr/>
        <w:t xml:space="preserve"> </w:t>
      </w:r>
      <w:r w:rsidR="16D3EB0F">
        <w:rPr/>
        <w:t>Y</w:t>
      </w:r>
      <w:r w:rsidR="02D7FC52">
        <w:rPr/>
        <w:t>ou</w:t>
      </w:r>
      <w:r w:rsidR="7CE19E21">
        <w:rPr/>
        <w:t>T</w:t>
      </w:r>
      <w:r w:rsidR="02D7FC52">
        <w:rPr/>
        <w:t>ube videos, scholarly articles, t</w:t>
      </w:r>
      <w:r w:rsidR="295B0ECD">
        <w:rPr/>
        <w:t>he things your</w:t>
      </w:r>
      <w:r w:rsidR="02D7FC52">
        <w:rPr/>
        <w:t xml:space="preserve"> professor says, that book you heard about, and </w:t>
      </w:r>
      <w:r w:rsidR="0D8E6E6C">
        <w:rPr/>
        <w:t>I</w:t>
      </w:r>
      <w:r w:rsidR="02D7FC52">
        <w:rPr/>
        <w:t xml:space="preserve">nstagram stories. </w:t>
      </w:r>
      <w:r w:rsidR="6A9FFEFE">
        <w:rPr/>
        <w:t>N</w:t>
      </w:r>
      <w:r w:rsidR="02D7FC52">
        <w:rPr/>
        <w:t xml:space="preserve">ow with this in </w:t>
      </w:r>
      <w:r w:rsidR="12B6C6AD">
        <w:rPr/>
        <w:t>mind,</w:t>
      </w:r>
      <w:r w:rsidR="02D7FC52">
        <w:rPr/>
        <w:t xml:space="preserve"> </w:t>
      </w:r>
      <w:r w:rsidR="58EFB9B9">
        <w:rPr/>
        <w:t>let's</w:t>
      </w:r>
      <w:r w:rsidR="02D7FC52">
        <w:rPr/>
        <w:t xml:space="preserve"> talk about the skills that will help you evaluate the information you </w:t>
      </w:r>
      <w:bookmarkStart w:name="_Int_e5jfecdz" w:id="907948997"/>
      <w:r w:rsidR="02D7FC52">
        <w:rPr/>
        <w:t>come in contact with</w:t>
      </w:r>
      <w:bookmarkEnd w:id="907948997"/>
      <w:r w:rsidR="02D7FC52">
        <w:rPr/>
        <w:t>.</w:t>
      </w:r>
    </w:p>
    <w:p w:rsidR="02D7FC52" w:rsidP="0C27D9CD" w:rsidRDefault="02D7FC52" w14:paraId="43514397" w14:textId="22643F84">
      <w:pPr>
        <w:pStyle w:val="Normal"/>
        <w:suppressLineNumbers w:val="0"/>
        <w:bidi w:val="0"/>
        <w:spacing w:before="0" w:beforeAutospacing="off" w:after="160" w:afterAutospacing="off" w:line="279" w:lineRule="auto"/>
        <w:ind w:left="0" w:right="0" w:firstLine="720"/>
        <w:jc w:val="left"/>
      </w:pPr>
      <w:r w:rsidR="02D7FC52">
        <w:rPr/>
        <w:t xml:space="preserve">First is a skill called lateral reading. </w:t>
      </w:r>
      <w:r w:rsidR="02D7FC52">
        <w:rPr/>
        <w:t xml:space="preserve">When evaluating websites, most people just stay on the website and </w:t>
      </w:r>
      <w:r w:rsidR="318A3153">
        <w:rPr/>
        <w:t>check</w:t>
      </w:r>
      <w:r w:rsidR="02D7FC52">
        <w:rPr/>
        <w:t xml:space="preserve"> the d</w:t>
      </w:r>
      <w:r w:rsidR="12172680">
        <w:rPr/>
        <w:t xml:space="preserve">omain ending or make judgments based on how the website looks, but that stuff </w:t>
      </w:r>
      <w:r w:rsidR="19B5522E">
        <w:rPr/>
        <w:t>actually</w:t>
      </w:r>
      <w:r w:rsidR="12172680">
        <w:rPr/>
        <w:t xml:space="preserve"> isn’t helpful</w:t>
      </w:r>
      <w:r w:rsidR="6CC95642">
        <w:rPr/>
        <w:t>.</w:t>
      </w:r>
      <w:r w:rsidR="6CC95642">
        <w:rPr/>
        <w:t xml:space="preserve"> A</w:t>
      </w:r>
      <w:r w:rsidR="12172680">
        <w:rPr/>
        <w:t xml:space="preserve">nyone can make a website look </w:t>
      </w:r>
      <w:r w:rsidR="77D49E08">
        <w:rPr/>
        <w:t>official,</w:t>
      </w:r>
      <w:r w:rsidR="12172680">
        <w:rPr/>
        <w:t xml:space="preserve"> and anyone can register their website as a </w:t>
      </w:r>
      <w:r w:rsidR="7B71F902">
        <w:rPr/>
        <w:t>“</w:t>
      </w:r>
      <w:r w:rsidR="12172680">
        <w:rPr/>
        <w:t>.org</w:t>
      </w:r>
      <w:r w:rsidR="190F58E4">
        <w:rPr/>
        <w:t>”</w:t>
      </w:r>
      <w:r w:rsidR="12172680">
        <w:rPr/>
        <w:t xml:space="preserve"> domain, whether they have good intentions or not. We need to use new </w:t>
      </w:r>
      <w:r w:rsidR="12172680">
        <w:rPr/>
        <w:t>skills</w:t>
      </w:r>
      <w:r w:rsidR="6722AC7E">
        <w:rPr/>
        <w:t>.</w:t>
      </w:r>
      <w:r w:rsidR="12172680">
        <w:rPr/>
        <w:t xml:space="preserve"> </w:t>
      </w:r>
      <w:r w:rsidR="15EEEDA4">
        <w:rPr/>
        <w:t>T</w:t>
      </w:r>
      <w:r w:rsidR="12172680">
        <w:rPr/>
        <w:t>his is where lateral r</w:t>
      </w:r>
      <w:r w:rsidR="3FF41C8D">
        <w:rPr/>
        <w:t xml:space="preserve">eading comes into play. </w:t>
      </w:r>
      <w:r w:rsidR="6529B99A">
        <w:rPr/>
        <w:t>The</w:t>
      </w:r>
      <w:r w:rsidR="3FF41C8D">
        <w:rPr/>
        <w:t xml:space="preserve"> first thing you should do when you get to a website is actually </w:t>
      </w:r>
      <w:bookmarkStart w:name="_Int_6hljWIXD" w:id="1212610301"/>
      <w:r w:rsidR="3FF41C8D">
        <w:rPr/>
        <w:t>leave</w:t>
      </w:r>
      <w:bookmarkEnd w:id="1212610301"/>
      <w:r w:rsidR="3FF41C8D">
        <w:rPr/>
        <w:t xml:space="preserve"> the website. </w:t>
      </w:r>
      <w:r w:rsidR="00E33135">
        <w:rPr/>
        <w:t>Y</w:t>
      </w:r>
      <w:r w:rsidR="3FF41C8D">
        <w:rPr/>
        <w:t xml:space="preserve">ou should </w:t>
      </w:r>
      <w:bookmarkStart w:name="_Int_DdJVXx5Q" w:id="1515650332"/>
      <w:r w:rsidR="3FF41C8D">
        <w:rPr/>
        <w:t>open up</w:t>
      </w:r>
      <w:bookmarkEnd w:id="1515650332"/>
      <w:r w:rsidR="3FF41C8D">
        <w:rPr/>
        <w:t xml:space="preserve"> a few new tabs</w:t>
      </w:r>
      <w:r w:rsidR="1FE7300B">
        <w:rPr/>
        <w:t>,</w:t>
      </w:r>
      <w:r w:rsidR="3FF41C8D">
        <w:rPr/>
        <w:t xml:space="preserve"> and in the new tabs you should </w:t>
      </w:r>
      <w:bookmarkStart w:name="_Int_gwwedx52" w:id="1129828017"/>
      <w:bookmarkStart w:name="_Int_Fytj2tge" w:id="391312855"/>
      <w:r w:rsidR="06839178">
        <w:rPr/>
        <w:t>search</w:t>
      </w:r>
      <w:bookmarkEnd w:id="391312855"/>
      <w:r w:rsidR="300BA948">
        <w:rPr/>
        <w:t xml:space="preserve"> </w:t>
      </w:r>
      <w:bookmarkEnd w:id="1129828017"/>
      <w:r w:rsidR="06839178">
        <w:rPr/>
        <w:t>t</w:t>
      </w:r>
      <w:r w:rsidR="3FF41C8D">
        <w:rPr/>
        <w:t xml:space="preserve">he website or organization you want to evaluate. Wikipedia is usually </w:t>
      </w:r>
      <w:r w:rsidR="3FF41C8D">
        <w:rPr/>
        <w:t>a great place</w:t>
      </w:r>
      <w:r w:rsidR="3FF41C8D">
        <w:rPr/>
        <w:t xml:space="preserve"> to start. You might find other news articles that give some clari</w:t>
      </w:r>
      <w:r w:rsidR="561F26E7">
        <w:rPr/>
        <w:t xml:space="preserve">ty about the website as well. This skill where you read across tabs is one of the main </w:t>
      </w:r>
      <w:r w:rsidR="75338518">
        <w:rPr/>
        <w:t>approaches</w:t>
      </w:r>
      <w:r w:rsidR="561F26E7">
        <w:rPr/>
        <w:t xml:space="preserve"> used by professional fact-checkers.</w:t>
      </w:r>
    </w:p>
    <w:p w:rsidR="561F26E7" w:rsidP="0C27D9CD" w:rsidRDefault="561F26E7" w14:paraId="38243F7F" w14:textId="39BD0127">
      <w:pPr>
        <w:pStyle w:val="Normal"/>
        <w:suppressLineNumbers w:val="0"/>
        <w:bidi w:val="0"/>
        <w:spacing w:before="0" w:beforeAutospacing="off" w:after="160" w:afterAutospacing="off" w:line="279" w:lineRule="auto"/>
        <w:ind w:left="0" w:right="0" w:firstLine="720"/>
        <w:jc w:val="left"/>
      </w:pPr>
      <w:r w:rsidR="561F26E7">
        <w:rPr/>
        <w:t xml:space="preserve">The second skill that will help you better evaluate sources is called going upstream. </w:t>
      </w:r>
      <w:r w:rsidR="561F26E7">
        <w:rPr/>
        <w:t>You’ve</w:t>
      </w:r>
      <w:r w:rsidR="561F26E7">
        <w:rPr/>
        <w:t xml:space="preserve"> played </w:t>
      </w:r>
      <w:r w:rsidR="51DA00ED">
        <w:rPr/>
        <w:t>“</w:t>
      </w:r>
      <w:r w:rsidR="561F26E7">
        <w:rPr/>
        <w:t>Telephone</w:t>
      </w:r>
      <w:r w:rsidR="32E7508E">
        <w:rPr/>
        <w:t xml:space="preserve">," </w:t>
      </w:r>
      <w:r w:rsidR="561F26E7">
        <w:rPr/>
        <w:t xml:space="preserve">haven’t you? Someone </w:t>
      </w:r>
      <w:r w:rsidR="5BD43A91">
        <w:rPr/>
        <w:t>whispers into the ear of the person next to them</w:t>
      </w:r>
      <w:r w:rsidR="6C681897">
        <w:rPr/>
        <w:t>,</w:t>
      </w:r>
      <w:r w:rsidR="5BD43A91">
        <w:rPr/>
        <w:t xml:space="preserve"> and then they </w:t>
      </w:r>
      <w:r w:rsidR="555489BF">
        <w:rPr/>
        <w:t>pass</w:t>
      </w:r>
      <w:r w:rsidR="5BD43A91">
        <w:rPr/>
        <w:t xml:space="preserve"> it on</w:t>
      </w:r>
      <w:r w:rsidR="4352DC7A">
        <w:rPr/>
        <w:t>,</w:t>
      </w:r>
      <w:r w:rsidR="5BD43A91">
        <w:rPr/>
        <w:t xml:space="preserve"> </w:t>
      </w:r>
      <w:r w:rsidR="35CA4AAD">
        <w:rPr/>
        <w:t>and so on and</w:t>
      </w:r>
      <w:r w:rsidR="5BD43A91">
        <w:rPr/>
        <w:t xml:space="preserve"> so </w:t>
      </w:r>
      <w:r w:rsidR="1061630F">
        <w:rPr/>
        <w:t>forth</w:t>
      </w:r>
      <w:r w:rsidR="5BD43A91">
        <w:rPr/>
        <w:t xml:space="preserve">. What the last person in line hears is rarely what the first person said. Lots of </w:t>
      </w:r>
      <w:r w:rsidR="0C61BACB">
        <w:rPr/>
        <w:t>articles</w:t>
      </w:r>
      <w:r w:rsidR="5BD43A91">
        <w:rPr/>
        <w:t xml:space="preserve"> or pieces of information will </w:t>
      </w:r>
      <w:r w:rsidR="0F89AA06">
        <w:rPr/>
        <w:t>ci</w:t>
      </w:r>
      <w:r w:rsidR="5BD43A91">
        <w:rPr/>
        <w:t xml:space="preserve">te a study or include statements from other sources. In these </w:t>
      </w:r>
      <w:r w:rsidR="154AB6AC">
        <w:rPr/>
        <w:t>cases,</w:t>
      </w:r>
      <w:r w:rsidR="5BD43A91">
        <w:rPr/>
        <w:t xml:space="preserve"> </w:t>
      </w:r>
      <w:r w:rsidR="5BD43A91">
        <w:rPr/>
        <w:t>it’s</w:t>
      </w:r>
      <w:r w:rsidR="5BD43A91">
        <w:rPr/>
        <w:t xml:space="preserve"> best to trace back to the original source</w:t>
      </w:r>
      <w:r w:rsidR="331239EF">
        <w:rPr/>
        <w:t xml:space="preserve">; </w:t>
      </w:r>
      <w:r w:rsidR="30614BA0">
        <w:rPr/>
        <w:t>otherwise,</w:t>
      </w:r>
      <w:r w:rsidR="5BD43A91">
        <w:rPr/>
        <w:t xml:space="preserve"> things get</w:t>
      </w:r>
      <w:r w:rsidR="682AFDD0">
        <w:rPr/>
        <w:t xml:space="preserve"> either</w:t>
      </w:r>
      <w:r w:rsidR="5BD43A91">
        <w:rPr/>
        <w:t xml:space="preserve"> accidentally or intentionally l</w:t>
      </w:r>
      <w:r w:rsidR="30957DB0">
        <w:rPr/>
        <w:t xml:space="preserve">ost in the retelling. Follow source links, search for the sources that are mentioned by </w:t>
      </w:r>
      <w:r w:rsidR="3CDD9CAA">
        <w:rPr/>
        <w:t xml:space="preserve">what </w:t>
      </w:r>
      <w:r w:rsidR="3CDD9CAA">
        <w:rPr/>
        <w:t>you’re</w:t>
      </w:r>
      <w:r w:rsidR="3CDD9CAA">
        <w:rPr/>
        <w:t xml:space="preserve"> looking at</w:t>
      </w:r>
      <w:r w:rsidR="23D85214">
        <w:rPr/>
        <w:t xml:space="preserve">, </w:t>
      </w:r>
      <w:r w:rsidR="3CDD9CAA">
        <w:rPr/>
        <w:t>go upstream.</w:t>
      </w:r>
    </w:p>
    <w:p w:rsidR="3CDD9CAA" w:rsidP="0C27D9CD" w:rsidRDefault="3CDD9CAA" w14:paraId="0B7A1D25" w14:textId="371039E4">
      <w:pPr>
        <w:pStyle w:val="Normal"/>
        <w:suppressLineNumbers w:val="0"/>
        <w:bidi w:val="0"/>
        <w:spacing w:before="0" w:beforeAutospacing="off" w:after="160" w:afterAutospacing="off" w:line="279" w:lineRule="auto"/>
        <w:ind w:left="0" w:right="0" w:firstLine="720"/>
        <w:jc w:val="left"/>
      </w:pPr>
      <w:r w:rsidR="3CDD9CAA">
        <w:rPr/>
        <w:t xml:space="preserve">The last </w:t>
      </w:r>
      <w:r w:rsidR="0DEF1472">
        <w:rPr/>
        <w:t>skill</w:t>
      </w:r>
      <w:r w:rsidR="3CDD9CAA">
        <w:rPr/>
        <w:t xml:space="preserve"> is more of a view you need to have when evaluating sources. You need to consider bias. Bias is an inclination toward something more than another thing, and because of the way humans work, </w:t>
      </w:r>
      <w:r w:rsidR="181B20C4">
        <w:rPr/>
        <w:t>anything</w:t>
      </w:r>
      <w:r w:rsidR="3CDD9CAA">
        <w:rPr/>
        <w:t xml:space="preserve"> created by anyone will have some sort of bias. Even though </w:t>
      </w:r>
      <w:r w:rsidR="3CDD9CAA">
        <w:rPr/>
        <w:t>you’ve</w:t>
      </w:r>
      <w:r w:rsidR="3CDD9CAA">
        <w:rPr/>
        <w:t xml:space="preserve"> </w:t>
      </w:r>
      <w:r w:rsidR="2FBC3840">
        <w:rPr/>
        <w:t xml:space="preserve">probably </w:t>
      </w:r>
      <w:r w:rsidR="3CDD9CAA">
        <w:rPr/>
        <w:t>been</w:t>
      </w:r>
      <w:r w:rsidR="3CDD9CAA">
        <w:rPr/>
        <w:t xml:space="preserve"> told in the past</w:t>
      </w:r>
      <w:r w:rsidR="37441AC2">
        <w:rPr/>
        <w:t xml:space="preserve">, </w:t>
      </w:r>
      <w:r w:rsidR="1D8FB96D">
        <w:rPr/>
        <w:t xml:space="preserve">“Find sources without bias,” </w:t>
      </w:r>
      <w:r w:rsidR="1D8FB96D">
        <w:rPr/>
        <w:t>that's</w:t>
      </w:r>
      <w:r w:rsidR="1D8FB96D">
        <w:rPr/>
        <w:t xml:space="preserve"> technically not possible. </w:t>
      </w:r>
      <w:bookmarkStart w:name="_Int_mYMPV503" w:id="1868645059"/>
      <w:r w:rsidR="1D8FB96D">
        <w:rPr/>
        <w:t>Even</w:t>
      </w:r>
      <w:bookmarkEnd w:id="1868645059"/>
      <w:r w:rsidR="1D8FB96D">
        <w:rPr/>
        <w:t xml:space="preserve"> you</w:t>
      </w:r>
      <w:r w:rsidR="1D8FB96D">
        <w:rPr/>
        <w:t xml:space="preserve"> have bias. Simply because of your unique experience and background, the way you view the world is different from anyone </w:t>
      </w:r>
      <w:bookmarkStart w:name="_Int_gr99BWyM" w:id="764408761"/>
      <w:r w:rsidR="1D8FB96D">
        <w:rPr/>
        <w:t>else</w:t>
      </w:r>
      <w:bookmarkEnd w:id="764408761"/>
      <w:r w:rsidR="1D8FB96D">
        <w:rPr/>
        <w:t xml:space="preserve">. </w:t>
      </w:r>
      <w:r w:rsidR="1D8FB96D">
        <w:rPr/>
        <w:t>It’s</w:t>
      </w:r>
      <w:r w:rsidR="1D8FB96D">
        <w:rPr/>
        <w:t xml:space="preserve"> like everyone has glasses with slightly different colored lenses. So</w:t>
      </w:r>
      <w:r w:rsidR="5BCAB43A">
        <w:rPr/>
        <w:t xml:space="preserve">metimes </w:t>
      </w:r>
      <w:r w:rsidR="5BCAB43A">
        <w:rPr/>
        <w:t>it’s</w:t>
      </w:r>
      <w:r w:rsidR="5BCAB43A">
        <w:rPr/>
        <w:t xml:space="preserve"> not good or bad, it just is. What can be bad is ignoring or denying the fact that you and others are biased, and often people will distort </w:t>
      </w:r>
      <w:r w:rsidR="069F4DC5">
        <w:rPr/>
        <w:t>information</w:t>
      </w:r>
      <w:r w:rsidR="5BCAB43A">
        <w:rPr/>
        <w:t xml:space="preserve"> because of their bias. </w:t>
      </w:r>
      <w:r w:rsidR="3619BBE1">
        <w:rPr/>
        <w:t>That’s</w:t>
      </w:r>
      <w:r w:rsidR="5BCAB43A">
        <w:rPr/>
        <w:t xml:space="preserve"> why </w:t>
      </w:r>
      <w:r w:rsidR="5BCAB43A">
        <w:rPr/>
        <w:t>it’s</w:t>
      </w:r>
      <w:r w:rsidR="5BCAB43A">
        <w:rPr/>
        <w:t xml:space="preserve"> important </w:t>
      </w:r>
      <w:r w:rsidR="024380B2">
        <w:rPr/>
        <w:t>to</w:t>
      </w:r>
      <w:r w:rsidR="5BCAB43A">
        <w:rPr/>
        <w:t xml:space="preserve"> compare statements from on</w:t>
      </w:r>
      <w:r w:rsidR="7EE7A144">
        <w:rPr/>
        <w:t>e person with what other people say about the same topic. Get a well-rounded view. One more note on bias</w:t>
      </w:r>
      <w:r w:rsidR="26F69769">
        <w:rPr/>
        <w:t>:</w:t>
      </w:r>
      <w:r w:rsidR="7EE7A144">
        <w:rPr/>
        <w:t xml:space="preserve"> research shows that </w:t>
      </w:r>
      <w:r w:rsidR="7EE7A144">
        <w:rPr/>
        <w:t>we’re</w:t>
      </w:r>
      <w:r w:rsidR="7EE7A144">
        <w:rPr/>
        <w:t xml:space="preserve"> most likely to believe the things that support what we already believe or want to be true. This is called “</w:t>
      </w:r>
      <w:r w:rsidR="542C8E57">
        <w:rPr/>
        <w:t>c</w:t>
      </w:r>
      <w:r w:rsidR="7EE7A144">
        <w:rPr/>
        <w:t xml:space="preserve">onfirmation </w:t>
      </w:r>
      <w:r w:rsidR="5F73DDA9">
        <w:rPr/>
        <w:t>b</w:t>
      </w:r>
      <w:r w:rsidR="7EE7A144">
        <w:rPr/>
        <w:t xml:space="preserve">ias.” </w:t>
      </w:r>
      <w:r w:rsidR="282C4E9B">
        <w:rPr/>
        <w:t xml:space="preserve">Like how the refs always make bad calls against your favorite sports team but not the opposing one. </w:t>
      </w:r>
      <w:r w:rsidR="6A47E8C2">
        <w:rPr/>
        <w:t>How</w:t>
      </w:r>
      <w:r w:rsidR="282C4E9B">
        <w:rPr/>
        <w:t xml:space="preserve"> dare they?</w:t>
      </w:r>
      <w:r w:rsidR="1182ADF1">
        <w:rPr/>
        <w:t xml:space="preserve"> </w:t>
      </w:r>
      <w:bookmarkStart w:name="_Int_HXRvPPkV" w:id="2113523002"/>
      <w:r w:rsidR="1182ADF1">
        <w:rPr/>
        <w:t>I</w:t>
      </w:r>
      <w:r w:rsidR="282C4E9B">
        <w:rPr/>
        <w:t>n reality</w:t>
      </w:r>
      <w:r w:rsidR="0CCBE636">
        <w:rPr/>
        <w:t>,</w:t>
      </w:r>
      <w:r w:rsidR="282C4E9B">
        <w:rPr/>
        <w:t xml:space="preserve"> sometimes</w:t>
      </w:r>
      <w:bookmarkEnd w:id="2113523002"/>
      <w:r w:rsidR="282C4E9B">
        <w:rPr/>
        <w:t xml:space="preserve"> we need to take a step back and view things more openly. Always give something </w:t>
      </w:r>
      <w:bookmarkStart w:name="_Int_u9QxUCql" w:id="1726596576"/>
      <w:r w:rsidR="282C4E9B">
        <w:rPr/>
        <w:t>a second</w:t>
      </w:r>
      <w:bookmarkEnd w:id="1726596576"/>
      <w:r w:rsidR="282C4E9B">
        <w:rPr/>
        <w:t xml:space="preserve"> consider</w:t>
      </w:r>
      <w:r w:rsidR="3B9A7979">
        <w:rPr/>
        <w:t>ation.</w:t>
      </w:r>
    </w:p>
    <w:p w:rsidR="3B9A7979" w:rsidP="0C27D9CD" w:rsidRDefault="3B9A7979" w14:paraId="147EAE66" w14:textId="45DA9400">
      <w:pPr>
        <w:pStyle w:val="Normal"/>
        <w:suppressLineNumbers w:val="0"/>
        <w:bidi w:val="0"/>
        <w:spacing w:before="0" w:beforeAutospacing="off" w:after="160" w:afterAutospacing="off" w:line="279" w:lineRule="auto"/>
        <w:ind w:left="0" w:right="0" w:firstLine="720"/>
        <w:jc w:val="left"/>
      </w:pPr>
      <w:r w:rsidR="3B9A7979">
        <w:rPr/>
        <w:t>Here’s</w:t>
      </w:r>
      <w:r w:rsidR="3B9A7979">
        <w:rPr/>
        <w:t xml:space="preserve"> the quick recap: when evaluating information, you should read laterally, go upstream to the original source, and consider bias as you go. These skills will set you well on your way to evaluating information just like </w:t>
      </w:r>
      <w:bookmarkStart w:name="_Int_43J6VmS8" w:id="1346676248"/>
      <w:r w:rsidR="3B9A7979">
        <w:rPr/>
        <w:t>the professionals</w:t>
      </w:r>
      <w:bookmarkEnd w:id="1346676248"/>
      <w:r w:rsidR="3B9A7979">
        <w:rPr/>
        <w:t>.</w:t>
      </w:r>
    </w:p>
    <w:sectPr>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Aptos">
    <w:panose1 w:val="020B0004020202020204"/>
    <w:charset w:val="00"/>
    <w:family w:val="swiss"/>
    <w:pitch w:val="variable"/>
    <w:sig w:usb0="20000287" w:usb1="00000003" w:usb2="00000000" w:usb3="00000000" w:csb0="0000019F" w:csb1="00000000"/>
  </w:font>
</w:fonts>
</file>

<file path=word/intelligence2.xml><?xml version="1.0" encoding="utf-8"?>
<int2:intelligence xmlns:int2="http://schemas.microsoft.com/office/intelligence/2020/intelligence">
  <int2:observations>
    <int2:bookmark int2:bookmarkName="_Int_Fytj2tge" int2:invalidationBookmarkName="" int2:hashCode="NVnXrM8ANglxlh" int2:id="4hdqsitA">
      <int2:state int2:type="gram" int2:value="Rejected"/>
    </int2:bookmark>
    <int2:bookmark int2:bookmarkName="_Int_gwwedx52" int2:invalidationBookmarkName="" int2:hashCode="NVnXrM8ANglxlh" int2:id="RaEYvN1Z">
      <int2:state int2:type="gram" int2:value="Rejected"/>
    </int2:bookmark>
    <int2:bookmark int2:bookmarkName="_Int_DdJVXx5Q" int2:invalidationBookmarkName="" int2:hashCode="FtKmvXqsPlW8Nr" int2:id="1UsYr6nS">
      <int2:state int2:type="style" int2:value="Rejected"/>
    </int2:bookmark>
    <int2:bookmark int2:bookmarkName="_Int_e5jfecdz" int2:invalidationBookmarkName="" int2:hashCode="zdA7r75BDQ5hvf" int2:id="SgLNuw0o">
      <int2:state int2:type="style" int2:value="Rejected"/>
    </int2:bookmark>
    <int2:bookmark int2:bookmarkName="_Int_mYMPV503" int2:invalidationBookmarkName="" int2:hashCode="nnZ60D5VR/JRBE" int2:id="E0QeDnnE">
      <int2:state int2:type="gram" int2:value="Rejected"/>
    </int2:bookmark>
    <int2:bookmark int2:bookmarkName="_Int_HXRvPPkV" int2:invalidationBookmarkName="" int2:hashCode="FzAGMGHe3HYTii" int2:id="Ay1ED37y">
      <int2:state int2:type="style" int2:value="Rejected"/>
    </int2:bookmark>
    <int2:bookmark int2:bookmarkName="_Int_43J6VmS8" int2:invalidationBookmarkName="" int2:hashCode="Wvl2Q4aYyF0uV2" int2:id="0devkSdp">
      <int2:state int2:type="gram" int2:value="Rejected"/>
    </int2:bookmark>
    <int2:bookmark int2:bookmarkName="_Int_gr99BWyM" int2:invalidationBookmarkName="" int2:hashCode="rgUPW3+404PWIT" int2:id="9IuI549U">
      <int2:state int2:type="gram" int2:value="Rejected"/>
    </int2:bookmark>
    <int2:bookmark int2:bookmarkName="_Int_6hljWIXD" int2:invalidationBookmarkName="" int2:hashCode="Ma7Z4365M1D6CG" int2:id="rGw5xGp1">
      <int2:state int2:type="gram" int2:value="Rejected"/>
    </int2:bookmark>
    <int2:bookmark int2:bookmarkName="_Int_u9QxUCql" int2:invalidationBookmarkName="" int2:hashCode="rQyx70z4POxnjp" int2:id="zUAxVAdR">
      <int2:state int2:type="gram" int2:value="Rejected"/>
    </int2:bookmark>
  </int2:observations>
  <int2:intelligenceSettings/>
</int2:intelligenc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xmlns:wp14="http://schemas.microsoft.com/office/word/2010/wordprocessingDrawing"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69669A0E"/>
    <w:rsid w:val="00E33135"/>
    <w:rsid w:val="024380B2"/>
    <w:rsid w:val="02648C75"/>
    <w:rsid w:val="02D7FC52"/>
    <w:rsid w:val="06839178"/>
    <w:rsid w:val="069F4DC5"/>
    <w:rsid w:val="06E06C22"/>
    <w:rsid w:val="07A2C3DC"/>
    <w:rsid w:val="0C27D9CD"/>
    <w:rsid w:val="0C61BACB"/>
    <w:rsid w:val="0CCBE636"/>
    <w:rsid w:val="0D8E6E6C"/>
    <w:rsid w:val="0DEF1472"/>
    <w:rsid w:val="0E3BD75F"/>
    <w:rsid w:val="0EC39204"/>
    <w:rsid w:val="0F89AA06"/>
    <w:rsid w:val="1061630F"/>
    <w:rsid w:val="10E6EDFC"/>
    <w:rsid w:val="1182ADF1"/>
    <w:rsid w:val="118B5259"/>
    <w:rsid w:val="12172680"/>
    <w:rsid w:val="12B6C6AD"/>
    <w:rsid w:val="12D7F546"/>
    <w:rsid w:val="154AB6AC"/>
    <w:rsid w:val="15EEEDA4"/>
    <w:rsid w:val="169F9D39"/>
    <w:rsid w:val="16D3EB0F"/>
    <w:rsid w:val="181B20C4"/>
    <w:rsid w:val="190F58E4"/>
    <w:rsid w:val="19478D81"/>
    <w:rsid w:val="19B5522E"/>
    <w:rsid w:val="1AE2B1ED"/>
    <w:rsid w:val="1C6DF426"/>
    <w:rsid w:val="1D8FB96D"/>
    <w:rsid w:val="1E122C27"/>
    <w:rsid w:val="1FE7300B"/>
    <w:rsid w:val="2018F348"/>
    <w:rsid w:val="21257117"/>
    <w:rsid w:val="215D9765"/>
    <w:rsid w:val="22668114"/>
    <w:rsid w:val="23BA5C98"/>
    <w:rsid w:val="23D85214"/>
    <w:rsid w:val="2593B136"/>
    <w:rsid w:val="26F69769"/>
    <w:rsid w:val="282C4E9B"/>
    <w:rsid w:val="295B0ECD"/>
    <w:rsid w:val="2BD82104"/>
    <w:rsid w:val="2C4D9764"/>
    <w:rsid w:val="2E15DD75"/>
    <w:rsid w:val="2F565FC6"/>
    <w:rsid w:val="2FBC3840"/>
    <w:rsid w:val="2FC947D9"/>
    <w:rsid w:val="300BA948"/>
    <w:rsid w:val="30614BA0"/>
    <w:rsid w:val="30957DB0"/>
    <w:rsid w:val="318A3153"/>
    <w:rsid w:val="32E7508E"/>
    <w:rsid w:val="331239EF"/>
    <w:rsid w:val="334D73AA"/>
    <w:rsid w:val="34846D09"/>
    <w:rsid w:val="35CA4AAD"/>
    <w:rsid w:val="3619BBE1"/>
    <w:rsid w:val="37441AC2"/>
    <w:rsid w:val="3A1A3901"/>
    <w:rsid w:val="3B9A7979"/>
    <w:rsid w:val="3CDD9CAA"/>
    <w:rsid w:val="3D83B930"/>
    <w:rsid w:val="3FF41C8D"/>
    <w:rsid w:val="4007C103"/>
    <w:rsid w:val="40D5966F"/>
    <w:rsid w:val="4352DC7A"/>
    <w:rsid w:val="465ABD98"/>
    <w:rsid w:val="47DB931C"/>
    <w:rsid w:val="5187A443"/>
    <w:rsid w:val="51DA00ED"/>
    <w:rsid w:val="542C8E57"/>
    <w:rsid w:val="555489BF"/>
    <w:rsid w:val="561F26E7"/>
    <w:rsid w:val="582C9CEC"/>
    <w:rsid w:val="58EFB9B9"/>
    <w:rsid w:val="5AC14780"/>
    <w:rsid w:val="5BCAB43A"/>
    <w:rsid w:val="5BD43A91"/>
    <w:rsid w:val="5DA3D21E"/>
    <w:rsid w:val="5F73DDA9"/>
    <w:rsid w:val="608A9457"/>
    <w:rsid w:val="60FA62CE"/>
    <w:rsid w:val="627CED15"/>
    <w:rsid w:val="6529B99A"/>
    <w:rsid w:val="6722AC7E"/>
    <w:rsid w:val="67E90626"/>
    <w:rsid w:val="682AFDD0"/>
    <w:rsid w:val="69669A0E"/>
    <w:rsid w:val="6A47E8C2"/>
    <w:rsid w:val="6A9FFEFE"/>
    <w:rsid w:val="6C681897"/>
    <w:rsid w:val="6CC95642"/>
    <w:rsid w:val="6DEA25BA"/>
    <w:rsid w:val="6FDC83BB"/>
    <w:rsid w:val="736161EA"/>
    <w:rsid w:val="73FAE420"/>
    <w:rsid w:val="7472EB02"/>
    <w:rsid w:val="74EF5D67"/>
    <w:rsid w:val="75338518"/>
    <w:rsid w:val="77D49E08"/>
    <w:rsid w:val="792EC3E9"/>
    <w:rsid w:val="7995F0DA"/>
    <w:rsid w:val="7B71F902"/>
    <w:rsid w:val="7CE19E21"/>
    <w:rsid w:val="7EE7A144"/>
    <w:rsid w:val="7F182C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53ECC7"/>
  <w15:chartTrackingRefBased/>
  <w15:docId w15:val="{F5F901FB-C478-4FA8-9AB6-04F54DA007FB}"/>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xmlns:w16cid="http://schemas.microsoft.com/office/word/2016/wordml/cid" xmlns:w16="http://schemas.microsoft.com/office/word/2018/wordml" xmlns:w16cex="http://schemas.microsoft.com/office/word/2018/wordml/cex" xmlns:w16sdtdh="http://schemas.microsoft.com/office/word/2020/wordml/sdtdatahash" xmlns:w16sdtfl="http://schemas.microsoft.com/office/word/2024/wordml/sdtformatlock" mc:Ignorable="w14 w15 wp14 w16se w16cid w16 w16cex w16sdtdh w16sdtfl">
  <w:docDefaults>
    <w:rPrDefault>
      <w:rPr>
        <w:rFonts w:asciiTheme="minorHAnsi" w:hAnsiTheme="minorHAnsi" w:eastAsiaTheme="minorEastAsia"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Pr>
      <w:rFonts w:asciiTheme="majorHAnsi" w:hAnsiTheme="majorHAnsi" w:eastAsiaTheme="majorEastAsia" w:cstheme="majorBidi"/>
      <w:color w:val="0F4761" w:themeColor="accent1" w:themeShade="BF"/>
      <w:sz w:val="40"/>
      <w:szCs w:val="40"/>
    </w:rPr>
  </w:style>
  <w:style w:type="paragraph" w:styleId="Heading1">
    <w:name w:val="heading 1"/>
    <w:basedOn w:val="Normal"/>
    <w:next w:val="Normal"/>
    <w:link w:val="Heading1Char"/>
    <w:uiPriority w:val="9"/>
    <w:qFormat/>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rPr>
      <w:rFonts w:asciiTheme="majorHAnsi" w:hAnsiTheme="majorHAnsi" w:eastAsiaTheme="majorEastAsia" w:cstheme="majorBidi"/>
      <w:color w:val="0F4761" w:themeColor="accent1" w:themeShade="BF"/>
      <w:sz w:val="32"/>
      <w:szCs w:val="32"/>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rPr>
      <w:rFonts w:eastAsiaTheme="majorEastAsia" w:cstheme="majorBidi"/>
      <w:color w:val="0F4761" w:themeColor="accent1" w:themeShade="BF"/>
      <w:sz w:val="28"/>
      <w:szCs w:val="28"/>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rPr>
      <w:rFonts w:eastAsiaTheme="majorEastAsia" w:cstheme="majorBidi"/>
      <w:i/>
      <w:iCs/>
      <w:color w:val="0F4761" w:themeColor="accent1" w:themeShade="BF"/>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rPr>
      <w:rFonts w:eastAsiaTheme="majorEastAsia" w:cstheme="majorBidi"/>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character" w:styleId="Heading6Char" w:customStyle="1">
    <w:name w:val="Heading 6 Char"/>
    <w:basedOn w:val="DefaultParagraphFont"/>
    <w:link w:val="Heading6"/>
    <w:uiPriority w:val="9"/>
    <w:rPr>
      <w:rFonts w:eastAsiaTheme="majorEastAsia" w:cstheme="majorBidi"/>
      <w:i/>
      <w:iCs/>
      <w:color w:val="595959" w:themeColor="text1" w:themeTint="A6"/>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rPr>
      <w:rFonts w:eastAsiaTheme="majorEastAsia" w:cstheme="majorBidi"/>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character" w:styleId="Heading8Char" w:customStyle="1">
    <w:name w:val="Heading 8 Char"/>
    <w:basedOn w:val="DefaultParagraphFont"/>
    <w:link w:val="Heading8"/>
    <w:uiPriority w:val="9"/>
    <w:rPr>
      <w:rFonts w:eastAsiaTheme="majorEastAsia" w:cstheme="majorBidi"/>
      <w:i/>
      <w:iCs/>
      <w:color w:val="272727" w:themeColor="text1" w:themeTint="D8"/>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rPr>
      <w:rFonts w:eastAsiaTheme="majorEastAsia" w:cstheme="majorBidi"/>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styleId="TitleChar" w:customStyle="1">
    <w:name w:val="Title Char"/>
    <w:basedOn w:val="DefaultParagraphFont"/>
    <w:link w:val="Title"/>
    <w:uiPriority w:val="10"/>
    <w:rPr>
      <w:rFonts w:asciiTheme="majorHAnsi" w:hAnsiTheme="majorHAnsi" w:eastAsiaTheme="majorEastAsia"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hAnsiTheme="majorHAnsi" w:eastAsiaTheme="majorEastAsia" w:cstheme="majorBidi"/>
      <w:spacing w:val="-10"/>
      <w:kern w:val="28"/>
      <w:sz w:val="56"/>
      <w:szCs w:val="56"/>
    </w:rPr>
  </w:style>
  <w:style w:type="character" w:styleId="SubtitleChar" w:customStyle="1">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styleId="QuoteChar" w:customStyle="1">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styleId="IntenseQuoteChar" w:customStyle="1">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3"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theme" Target="theme/theme1.xml" Id="rId5" /><Relationship Type="http://schemas.openxmlformats.org/officeDocument/2006/relationships/fontTable" Target="fontTable.xml" Id="rId4" /><Relationship Type="http://schemas.microsoft.com/office/2020/10/relationships/intelligence" Target="intelligence2.xml" Id="Recec72c86a954b1b" /></Relationships>
</file>

<file path=word/theme/theme1.xml><?xml version="1.0" encoding="utf-8"?>
<a:theme xmlns:thm15="http://schemas.microsoft.com/office/thememl/2012/main"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Word for the web</ap:Application>
  <ap:DocSecurity>0</ap:DocSecurity>
  <ap:ScaleCrop>false</ap:ScaleCrop>
  <ap:Company/>
  <ap:SharedDoc>false</ap:SharedDoc>
  <ap:HyperlinksChanged>false</ap:HyperlinksChanged>
  <ap:AppVersion>16.0000</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keywords/>
  <dc:description/>
  <dcterms:created xsi:type="dcterms:W3CDTF">2025-06-26T18:36:27.4186624Z</dcterms:created>
  <dcterms:modified xsi:type="dcterms:W3CDTF">2025-06-26T19:05:51.7963658Z</dcterms:modified>
  <dc:creator>Morgan Burnside</dc:creator>
  <lastModifiedBy>Morgan Burnside</lastModifiedBy>
</coreProperties>
</file>